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AFF9" w14:textId="77777777" w:rsidR="00D131BC" w:rsidRDefault="00D131BC" w:rsidP="00D131B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8"/>
        <w:gridCol w:w="1336"/>
        <w:gridCol w:w="1338"/>
        <w:gridCol w:w="1336"/>
        <w:gridCol w:w="1336"/>
      </w:tblGrid>
      <w:tr w:rsidR="00D131BC" w:rsidRPr="00583EFB" w14:paraId="3D326167" w14:textId="77777777" w:rsidTr="002520A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DA9522" w14:textId="77777777" w:rsidR="00D131BC" w:rsidRPr="00583EFB" w:rsidRDefault="00D131BC" w:rsidP="002520A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98239A" w14:textId="77777777" w:rsidR="00D131BC" w:rsidRPr="00583EFB" w:rsidRDefault="00D131BC" w:rsidP="002520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3B19">
              <w:rPr>
                <w:rFonts w:ascii="Arial" w:hAnsi="Arial" w:cs="Arial"/>
                <w:b/>
                <w:color w:val="385623" w:themeColor="accent6" w:themeShade="80"/>
                <w:sz w:val="32"/>
              </w:rPr>
              <w:t xml:space="preserve">Wild BOAR Recreational Range Calendar </w:t>
            </w:r>
            <w:r>
              <w:rPr>
                <w:rFonts w:ascii="Arial" w:hAnsi="Arial" w:cs="Arial"/>
                <w:b/>
                <w:color w:val="385623" w:themeColor="accent6" w:themeShade="80"/>
                <w:sz w:val="32"/>
              </w:rPr>
              <w:t>December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9A9426" w14:textId="77777777" w:rsidR="00D131BC" w:rsidRPr="00583EFB" w:rsidRDefault="00D131BC" w:rsidP="002520AD">
            <w:pPr>
              <w:spacing w:after="0" w:line="240" w:lineRule="auto"/>
              <w:jc w:val="center"/>
              <w:rPr>
                <w:rFonts w:ascii="Arial" w:hAnsi="Arial" w:cs="Arial"/>
                <w:color w:val="345393"/>
                <w:sz w:val="16"/>
              </w:rPr>
            </w:pPr>
            <w:bookmarkStart w:id="0" w:name="July_2022"/>
          </w:p>
        </w:tc>
      </w:tr>
      <w:bookmarkEnd w:id="0"/>
      <w:tr w:rsidR="00D131BC" w:rsidRPr="002A1098" w14:paraId="173FD148" w14:textId="77777777" w:rsidTr="002520A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CF7FF6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6CEE83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06F1E1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7A19DC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ECD97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1C3F7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2A7B7B8" w14:textId="77777777" w:rsidR="00D131BC" w:rsidRPr="002A1098" w:rsidRDefault="00D131BC" w:rsidP="002520A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131BC" w:rsidRPr="00583EFB" w14:paraId="20458726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4C7CEB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60FAF8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88CD65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3C523D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2BD0FE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D6A26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2DDE37C1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0DBC02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6F26AD9" w14:textId="77777777" w:rsidR="00D131BC" w:rsidRPr="00B446FA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</w:pP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Rifle and Pistol Range</w:t>
            </w:r>
          </w:p>
          <w:p w14:paraId="5CF9E3AB" w14:textId="77777777" w:rsidR="00D131BC" w:rsidRPr="00FD545F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</w:pPr>
            <w:r w:rsidRPr="00FD545F"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  <w:t>Hunting Course Rifle/Pistol Fam.</w:t>
            </w:r>
          </w:p>
          <w:p w14:paraId="799FF2FB" w14:textId="77777777" w:rsidR="00D131BC" w:rsidRPr="00FD545F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</w:pPr>
            <w:r w:rsidRPr="00FD545F"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  <w:t>All day</w:t>
            </w:r>
          </w:p>
          <w:p w14:paraId="08397B8D" w14:textId="77777777" w:rsidR="00D131BC" w:rsidRPr="00FD545F" w:rsidRDefault="00D131BC" w:rsidP="002520A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FD545F">
              <w:rPr>
                <w:rStyle w:val="WinCalendarBLANKCELLSTYLE0"/>
                <w:color w:val="FF0000"/>
                <w:sz w:val="20"/>
                <w:szCs w:val="20"/>
              </w:rPr>
              <w:t>No Open Shooting</w:t>
            </w:r>
          </w:p>
        </w:tc>
      </w:tr>
      <w:tr w:rsidR="00D131BC" w:rsidRPr="00583EFB" w14:paraId="31F8CAE2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5E75C1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0D82264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4EAC0F6C" w14:textId="77777777" w:rsidR="00D131BC" w:rsidRPr="00F32518" w:rsidRDefault="00D131BC" w:rsidP="002520AD">
            <w:pPr>
              <w:pStyle w:val="CalendarText"/>
              <w:rPr>
                <w:rStyle w:val="WinCalendarBLANKCELLSTYLE0"/>
                <w:color w:val="FF0000"/>
                <w:sz w:val="22"/>
                <w:szCs w:val="22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RANGE CLOSED</w:t>
            </w:r>
          </w:p>
          <w:p w14:paraId="39D88BCF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NO FIRING DAY</w:t>
            </w:r>
          </w:p>
          <w:p w14:paraId="43785B6A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7DBD4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83EFB">
              <w:rPr>
                <w:rStyle w:val="WinCalendarHolidayRed"/>
              </w:rPr>
              <w:t xml:space="preserve"> </w:t>
            </w:r>
          </w:p>
          <w:p w14:paraId="74994A8D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DEAD9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1B768C3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AEA31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3371C44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41499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2D71EC1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3B58B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C1870D6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AD8554" w14:textId="77777777" w:rsidR="00D131BC" w:rsidRPr="00562C94" w:rsidRDefault="00D131BC" w:rsidP="002520A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BE0BB36" w14:textId="77777777" w:rsidR="00D131BC" w:rsidRPr="00B446FA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</w:pP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Rifle and Pistol Range</w:t>
            </w:r>
          </w:p>
          <w:p w14:paraId="377ADC56" w14:textId="77777777" w:rsidR="00D131BC" w:rsidRPr="00B446FA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10</w:t>
            </w: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00-1</w:t>
            </w:r>
            <w:r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6</w:t>
            </w: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00</w:t>
            </w:r>
          </w:p>
          <w:p w14:paraId="7F63A149" w14:textId="77777777" w:rsidR="00D131BC" w:rsidRDefault="00D131BC" w:rsidP="002520AD">
            <w:pPr>
              <w:pStyle w:val="CalendarText"/>
              <w:rPr>
                <w:rFonts w:ascii="Arial Narrow" w:eastAsiaTheme="minorHAnsi" w:hAnsi="Arial Narrow" w:cstheme="minorBidi"/>
                <w:color w:val="385623" w:themeColor="accent6" w:themeShade="80"/>
                <w:szCs w:val="20"/>
              </w:rPr>
            </w:pPr>
            <w:r w:rsidRPr="00B446FA">
              <w:rPr>
                <w:rFonts w:ascii="Arial Narrow" w:eastAsiaTheme="minorHAnsi" w:hAnsi="Arial Narrow" w:cstheme="minorBidi"/>
                <w:color w:val="385623" w:themeColor="accent6" w:themeShade="80"/>
                <w:szCs w:val="20"/>
              </w:rPr>
              <w:t>APPT. Only</w:t>
            </w:r>
          </w:p>
          <w:p w14:paraId="2C2F69C1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</w:tr>
      <w:tr w:rsidR="00D131BC" w:rsidRPr="00583EFB" w14:paraId="1A7CDC11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8C1BAA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A0E2140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5B1E5B95" w14:textId="77777777" w:rsidR="00D131BC" w:rsidRPr="00F32518" w:rsidRDefault="00D131BC" w:rsidP="002520AD">
            <w:pPr>
              <w:pStyle w:val="CalendarText"/>
              <w:rPr>
                <w:rStyle w:val="WinCalendarBLANKCELLSTYLE0"/>
                <w:color w:val="FF0000"/>
                <w:sz w:val="22"/>
                <w:szCs w:val="22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RANGE CLOSED</w:t>
            </w:r>
          </w:p>
          <w:p w14:paraId="36AC39F9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NO FIRING DAY</w:t>
            </w:r>
          </w:p>
          <w:p w14:paraId="0838CCF1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AF7F8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53A7A455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83668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02C1258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8764A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66EB0D3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82747C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ABB66D5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64AC2F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0B2E4066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693AD0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801E20D" w14:textId="77777777" w:rsidR="00D131BC" w:rsidRPr="00B446FA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</w:pP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Rifle and Pistol Range</w:t>
            </w:r>
          </w:p>
          <w:p w14:paraId="0B49F82C" w14:textId="77777777" w:rsidR="00D131BC" w:rsidRPr="00B446FA" w:rsidRDefault="00D131BC" w:rsidP="002520AD">
            <w:pPr>
              <w:spacing w:after="0" w:line="240" w:lineRule="auto"/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10</w:t>
            </w: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00-1</w:t>
            </w:r>
            <w:r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6</w:t>
            </w:r>
            <w:r w:rsidRPr="00B446FA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</w:rPr>
              <w:t>00</w:t>
            </w:r>
          </w:p>
          <w:p w14:paraId="2FC27598" w14:textId="77777777" w:rsidR="00D131BC" w:rsidRDefault="00D131BC" w:rsidP="002520AD">
            <w:pPr>
              <w:pStyle w:val="CalendarText"/>
              <w:rPr>
                <w:rFonts w:ascii="Arial Narrow" w:eastAsiaTheme="minorHAnsi" w:hAnsi="Arial Narrow" w:cstheme="minorBidi"/>
                <w:color w:val="385623" w:themeColor="accent6" w:themeShade="80"/>
                <w:szCs w:val="20"/>
              </w:rPr>
            </w:pPr>
            <w:r w:rsidRPr="00B446FA">
              <w:rPr>
                <w:rFonts w:ascii="Arial Narrow" w:eastAsiaTheme="minorHAnsi" w:hAnsi="Arial Narrow" w:cstheme="minorBidi"/>
                <w:color w:val="385623" w:themeColor="accent6" w:themeShade="80"/>
                <w:szCs w:val="20"/>
              </w:rPr>
              <w:t>APPT. Only</w:t>
            </w:r>
          </w:p>
          <w:p w14:paraId="5226183E" w14:textId="77777777" w:rsidR="00D131BC" w:rsidRPr="00B446FA" w:rsidRDefault="00D131BC" w:rsidP="002520AD">
            <w:pPr>
              <w:pStyle w:val="CalendarText"/>
              <w:rPr>
                <w:rStyle w:val="WinCalendarBLANKCELLSTYLE0"/>
                <w:rFonts w:eastAsiaTheme="minorHAnsi" w:cstheme="minorBidi"/>
                <w:color w:val="FF0000"/>
                <w:sz w:val="20"/>
                <w:szCs w:val="20"/>
              </w:rPr>
            </w:pPr>
          </w:p>
        </w:tc>
      </w:tr>
      <w:tr w:rsidR="00D131BC" w:rsidRPr="00583EFB" w14:paraId="44652987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132DF9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51D79354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563BF09B" w14:textId="77777777" w:rsidR="00D131BC" w:rsidRPr="00F32518" w:rsidRDefault="00D131BC" w:rsidP="002520AD">
            <w:pPr>
              <w:pStyle w:val="CalendarText"/>
              <w:rPr>
                <w:rStyle w:val="WinCalendarBLANKCELLSTYLE0"/>
                <w:color w:val="FF0000"/>
                <w:sz w:val="22"/>
                <w:szCs w:val="22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RANGE CLOSED</w:t>
            </w:r>
          </w:p>
          <w:p w14:paraId="548A4426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NO FIRING DAY</w:t>
            </w:r>
          </w:p>
          <w:p w14:paraId="5765377A" w14:textId="77777777" w:rsidR="00D131BC" w:rsidRPr="00585D05" w:rsidRDefault="00D131BC" w:rsidP="002520A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610E1CB5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04057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E613BB8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CF443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4736FE6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8C84A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F486A90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D128C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142D3EA2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8820D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5320536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FED651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D7091E8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229A38C4" w14:textId="77777777" w:rsidR="00D131BC" w:rsidRPr="0063159D" w:rsidRDefault="00D131BC" w:rsidP="002520AD">
            <w:pPr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385623" w:themeColor="accent6" w:themeShade="80"/>
                <w:sz w:val="20"/>
              </w:rPr>
            </w:pPr>
            <w:r w:rsidRPr="002600A5">
              <w:rPr>
                <w:rStyle w:val="WinCalendarBLANKCELLSTYLE0"/>
                <w:color w:val="FF0000"/>
                <w:sz w:val="24"/>
              </w:rPr>
              <w:t>Range Closed</w:t>
            </w:r>
          </w:p>
          <w:p w14:paraId="1180759F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2D1401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</w:tr>
      <w:tr w:rsidR="00D131BC" w:rsidRPr="00583EFB" w14:paraId="059D492A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F6FE99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59923CA0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5A2CA881" w14:textId="77777777" w:rsidR="00D131BC" w:rsidRPr="00F32518" w:rsidRDefault="00D131BC" w:rsidP="002520AD">
            <w:pPr>
              <w:pStyle w:val="CalendarText"/>
              <w:rPr>
                <w:rStyle w:val="WinCalendarBLANKCELLSTYLE0"/>
                <w:color w:val="FF0000"/>
                <w:sz w:val="22"/>
                <w:szCs w:val="22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RANGE CLOSED</w:t>
            </w:r>
          </w:p>
          <w:p w14:paraId="7E4949A8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 w:rsidRPr="00F32518">
              <w:rPr>
                <w:rStyle w:val="WinCalendarBLANKCELLSTYLE0"/>
                <w:color w:val="FF0000"/>
                <w:sz w:val="22"/>
                <w:szCs w:val="22"/>
              </w:rPr>
              <w:t>NO FIRING DAY</w:t>
            </w:r>
          </w:p>
          <w:p w14:paraId="5C9BA857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960A9D" w14:textId="77777777" w:rsidR="00D131BC" w:rsidRPr="00585D05" w:rsidRDefault="00D131BC" w:rsidP="002520A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49221049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7A5E6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E04392D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125E46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2B75EB2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8C681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6EA42CBC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51B77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7B0B5EBF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EC044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4862ECB6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1FCD46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5D12B106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311E0EAB" w14:textId="77777777" w:rsidR="00D131BC" w:rsidRPr="0063159D" w:rsidRDefault="00D131BC" w:rsidP="002520AD">
            <w:pPr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385623" w:themeColor="accent6" w:themeShade="80"/>
                <w:sz w:val="20"/>
              </w:rPr>
            </w:pPr>
            <w:r w:rsidRPr="002600A5">
              <w:rPr>
                <w:rStyle w:val="WinCalendarBLANKCELLSTYLE0"/>
                <w:color w:val="FF0000"/>
                <w:sz w:val="24"/>
              </w:rPr>
              <w:t>Range Closed</w:t>
            </w:r>
          </w:p>
          <w:p w14:paraId="692587A4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FD19065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</w:tr>
      <w:tr w:rsidR="00D131BC" w:rsidRPr="00583EFB" w14:paraId="3E86216B" w14:textId="77777777" w:rsidTr="002520A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E0C74E5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83EFB">
              <w:rPr>
                <w:rStyle w:val="WinCalendarHolidayBlue"/>
              </w:rPr>
              <w:t xml:space="preserve"> </w:t>
            </w:r>
          </w:p>
          <w:p w14:paraId="3EED6E93" w14:textId="77777777" w:rsidR="00D131BC" w:rsidRDefault="00D131BC" w:rsidP="002520AD">
            <w:pPr>
              <w:pStyle w:val="CalendarText"/>
              <w:rPr>
                <w:rStyle w:val="WinCalendarHolidayBlue"/>
              </w:rPr>
            </w:pPr>
          </w:p>
          <w:p w14:paraId="35B7E122" w14:textId="77777777" w:rsidR="00D131BC" w:rsidRPr="0063159D" w:rsidRDefault="00D131BC" w:rsidP="002520AD">
            <w:pPr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 w:val="0"/>
                <w:bCs w:val="0"/>
                <w:color w:val="385623" w:themeColor="accent6" w:themeShade="80"/>
                <w:sz w:val="20"/>
              </w:rPr>
            </w:pPr>
            <w:r w:rsidRPr="002600A5">
              <w:rPr>
                <w:rStyle w:val="WinCalendarBLANKCELLSTYLE0"/>
                <w:color w:val="FF0000"/>
                <w:sz w:val="24"/>
              </w:rPr>
              <w:t>Range Closed</w:t>
            </w:r>
          </w:p>
          <w:p w14:paraId="6A44A61F" w14:textId="77777777" w:rsidR="00D131BC" w:rsidRDefault="00D131BC" w:rsidP="002520A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6A5EC1E" w14:textId="77777777" w:rsidR="00D131BC" w:rsidRPr="00583EFB" w:rsidRDefault="00D131BC" w:rsidP="002520A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6603A95" w14:textId="77777777" w:rsidR="00D131BC" w:rsidRDefault="00D131BC" w:rsidP="002520AD">
            <w:pPr>
              <w:pStyle w:val="CalendarText"/>
              <w:rPr>
                <w:color w:val="0563C1" w:themeColor="hyperlink"/>
                <w:sz w:val="24"/>
              </w:rPr>
            </w:pPr>
            <w:r w:rsidRPr="00F75F3D">
              <w:rPr>
                <w:b/>
                <w:sz w:val="24"/>
              </w:rPr>
              <w:t xml:space="preserve">Rifle/Pistol Range - Appointments only, email: </w:t>
            </w:r>
            <w:hyperlink r:id="rId4" w:history="1">
              <w:r w:rsidRPr="00F75F3D">
                <w:rPr>
                  <w:color w:val="0563C1" w:themeColor="hyperlink"/>
                  <w:sz w:val="24"/>
                  <w:u w:val="single"/>
                </w:rPr>
                <w:t>usarmy.bavaria.id-europe.list.hfss-office@mail.mil</w:t>
              </w:r>
            </w:hyperlink>
            <w:r w:rsidRPr="00F75F3D">
              <w:rPr>
                <w:color w:val="0563C1" w:themeColor="hyperlink"/>
                <w:sz w:val="24"/>
              </w:rPr>
              <w:t xml:space="preserve">  </w:t>
            </w:r>
          </w:p>
          <w:p w14:paraId="34B40706" w14:textId="77777777" w:rsidR="00D131BC" w:rsidRDefault="00D131BC" w:rsidP="002520AD">
            <w:pPr>
              <w:pStyle w:val="CalendarText"/>
              <w:rPr>
                <w:color w:val="0563C1" w:themeColor="hyperlink"/>
                <w:sz w:val="24"/>
              </w:rPr>
            </w:pPr>
          </w:p>
          <w:p w14:paraId="797E410D" w14:textId="77777777" w:rsidR="00D131BC" w:rsidRPr="00F75F3D" w:rsidRDefault="00D131BC" w:rsidP="002520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75F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Rifle/Pistol Range – DSN: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526-1384  COM: 09641 705261384</w:t>
            </w:r>
          </w:p>
          <w:p w14:paraId="7B9281AF" w14:textId="77777777" w:rsidR="00D131BC" w:rsidRPr="00583EFB" w:rsidRDefault="00D131BC" w:rsidP="002520A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A06B6B1" w14:textId="69D80330" w:rsidR="00BD34CE" w:rsidRDefault="00BD34CE" w:rsidP="00D131BC">
      <w:pPr>
        <w:spacing w:after="0" w:line="240" w:lineRule="auto"/>
      </w:pPr>
    </w:p>
    <w:sectPr w:rsidR="00BD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BC"/>
    <w:rsid w:val="00BD34CE"/>
    <w:rsid w:val="00D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56EE"/>
  <w15:chartTrackingRefBased/>
  <w15:docId w15:val="{4F956F36-E45D-43A8-A614-B6F3174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131B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131B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131B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131B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131B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131BC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rmy.bavaria.id-europe.list.hfss-office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Army Golden Master Program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Greusel, Tracy A NAF USARMY IMCOM (USA)</dc:creator>
  <cp:keywords/>
  <dc:description/>
  <cp:lastModifiedBy>Greusel, Tracy A NAF USARMY IMCOM (USA)</cp:lastModifiedBy>
  <cp:revision>1</cp:revision>
  <dcterms:created xsi:type="dcterms:W3CDTF">2023-11-16T13:35:00Z</dcterms:created>
  <dcterms:modified xsi:type="dcterms:W3CDTF">2023-11-16T13:37:00Z</dcterms:modified>
</cp:coreProperties>
</file>